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06" w:rsidRDefault="00171506" w:rsidP="00171506"/>
    <w:p w:rsidR="00171506" w:rsidRDefault="00171506" w:rsidP="00171506"/>
    <w:p w:rsidR="00171506" w:rsidRDefault="00171506" w:rsidP="00171506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06" w:rsidRPr="009E07C2" w:rsidRDefault="00171506" w:rsidP="00171506">
      <w:pPr>
        <w:jc w:val="center"/>
        <w:rPr>
          <w:b/>
          <w:sz w:val="28"/>
          <w:szCs w:val="28"/>
        </w:rPr>
      </w:pPr>
      <w:r w:rsidRPr="009E07C2">
        <w:rPr>
          <w:b/>
          <w:sz w:val="28"/>
          <w:szCs w:val="28"/>
        </w:rPr>
        <w:t>РОССИЙСКАЯ  ФЕДЕРАЦИЯ</w:t>
      </w:r>
    </w:p>
    <w:p w:rsidR="00171506" w:rsidRPr="009E07C2" w:rsidRDefault="00171506" w:rsidP="00171506">
      <w:pPr>
        <w:pStyle w:val="2"/>
        <w:tabs>
          <w:tab w:val="center" w:pos="4762"/>
        </w:tabs>
        <w:rPr>
          <w:szCs w:val="28"/>
        </w:rPr>
      </w:pPr>
      <w:r w:rsidRPr="009E07C2">
        <w:rPr>
          <w:szCs w:val="28"/>
        </w:rPr>
        <w:t>ЧЕЧЕНСКАЯ    РЕСПУБЛИКА</w:t>
      </w:r>
    </w:p>
    <w:p w:rsidR="00171506" w:rsidRDefault="00171506" w:rsidP="00171506"/>
    <w:p w:rsidR="00171506" w:rsidRDefault="00171506" w:rsidP="00171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171506" w:rsidRDefault="00171506" w:rsidP="00171506">
      <w:pPr>
        <w:pStyle w:val="2"/>
        <w:tabs>
          <w:tab w:val="center" w:pos="4762"/>
        </w:tabs>
      </w:pPr>
      <w:r>
        <w:t xml:space="preserve">АЛХАЗУРОВСКОЕ  СЕЛЬСКОЕ  ПОСЕЛЕНИЕ                                           АДМИНИСТРАЦИЯ   АЛХАЗУРОВСКОГО  СЕЛЬСКОГО  ПОСЕЛЕНИЯ                                           </w:t>
      </w:r>
    </w:p>
    <w:p w:rsidR="00171506" w:rsidRDefault="00171506" w:rsidP="00171506">
      <w:pPr>
        <w:pStyle w:val="1"/>
        <w:jc w:val="left"/>
        <w:rPr>
          <w:b w:val="0"/>
          <w:color w:val="auto"/>
          <w:sz w:val="20"/>
        </w:rPr>
      </w:pPr>
      <w:r w:rsidRPr="00AE7257">
        <w:pict>
          <v:line id="_x0000_s1026" style="position:absolute;z-index:251660288" from="8.5pt,7.7pt" to="467.5pt,7.7pt" strokeweight="3pt">
            <v:stroke linestyle="thinThin"/>
          </v:line>
        </w:pict>
      </w:r>
      <w:r>
        <w:rPr>
          <w:b w:val="0"/>
          <w:color w:val="auto"/>
          <w:sz w:val="20"/>
        </w:rPr>
        <w:t xml:space="preserve">                           </w:t>
      </w:r>
    </w:p>
    <w:p w:rsidR="00171506" w:rsidRDefault="00171506" w:rsidP="00171506">
      <w:pPr>
        <w:jc w:val="center"/>
        <w:rPr>
          <w:b/>
          <w:sz w:val="24"/>
          <w:szCs w:val="24"/>
        </w:rPr>
      </w:pPr>
    </w:p>
    <w:p w:rsidR="00171506" w:rsidRDefault="00171506" w:rsidP="00171506">
      <w:pPr>
        <w:jc w:val="center"/>
        <w:rPr>
          <w:b/>
        </w:rPr>
      </w:pPr>
    </w:p>
    <w:p w:rsidR="00171506" w:rsidRDefault="00171506" w:rsidP="00171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71506" w:rsidRDefault="00171506" w:rsidP="00171506">
      <w:pPr>
        <w:rPr>
          <w:sz w:val="24"/>
          <w:szCs w:val="24"/>
        </w:rPr>
      </w:pPr>
    </w:p>
    <w:p w:rsidR="00171506" w:rsidRDefault="00171506" w:rsidP="00171506">
      <w:pPr>
        <w:rPr>
          <w:sz w:val="24"/>
          <w:szCs w:val="24"/>
        </w:rPr>
      </w:pPr>
      <w:r>
        <w:rPr>
          <w:sz w:val="24"/>
          <w:szCs w:val="24"/>
          <w:u w:val="single"/>
        </w:rPr>
        <w:t>«03»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№_25</w:t>
      </w:r>
    </w:p>
    <w:p w:rsidR="00171506" w:rsidRDefault="00171506" w:rsidP="00171506"/>
    <w:p w:rsidR="00171506" w:rsidRDefault="00171506" w:rsidP="00171506"/>
    <w:p w:rsidR="00171506" w:rsidRDefault="00171506" w:rsidP="00171506"/>
    <w:p w:rsidR="00171506" w:rsidRDefault="00171506" w:rsidP="00171506"/>
    <w:p w:rsidR="00171506" w:rsidRDefault="00171506" w:rsidP="0017150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171506" w:rsidRDefault="00171506" w:rsidP="00171506">
      <w:pPr>
        <w:rPr>
          <w:sz w:val="24"/>
          <w:szCs w:val="24"/>
        </w:rPr>
      </w:pPr>
    </w:p>
    <w:p w:rsidR="00171506" w:rsidRDefault="00171506" w:rsidP="00171506">
      <w:pPr>
        <w:rPr>
          <w:sz w:val="24"/>
          <w:szCs w:val="24"/>
        </w:rPr>
      </w:pPr>
    </w:p>
    <w:p w:rsidR="00171506" w:rsidRDefault="00171506" w:rsidP="001715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171506" w:rsidRDefault="00171506" w:rsidP="00171506">
      <w:pPr>
        <w:rPr>
          <w:sz w:val="28"/>
          <w:szCs w:val="28"/>
        </w:rPr>
      </w:pPr>
    </w:p>
    <w:p w:rsidR="00171506" w:rsidRDefault="00171506" w:rsidP="00171506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r w:rsidR="009E07C2">
        <w:rPr>
          <w:color w:val="000000" w:themeColor="text1"/>
          <w:sz w:val="28"/>
          <w:szCs w:val="28"/>
        </w:rPr>
        <w:t xml:space="preserve">Махаевой </w:t>
      </w:r>
      <w:proofErr w:type="spellStart"/>
      <w:r w:rsidR="009E07C2">
        <w:rPr>
          <w:color w:val="000000" w:themeColor="text1"/>
          <w:sz w:val="28"/>
          <w:szCs w:val="28"/>
        </w:rPr>
        <w:t>Бикату</w:t>
      </w:r>
      <w:proofErr w:type="spellEnd"/>
      <w:r>
        <w:rPr>
          <w:color w:val="000000" w:themeColor="text1"/>
          <w:sz w:val="28"/>
          <w:szCs w:val="28"/>
        </w:rPr>
        <w:t xml:space="preserve">,  адрес: с. </w:t>
      </w:r>
      <w:r w:rsidR="00E43B4C">
        <w:rPr>
          <w:color w:val="000000" w:themeColor="text1"/>
          <w:sz w:val="28"/>
          <w:szCs w:val="28"/>
        </w:rPr>
        <w:t>Алхазурово, ул. А.Шерипова, 26</w:t>
      </w:r>
      <w:r>
        <w:rPr>
          <w:color w:val="000000" w:themeColor="text1"/>
          <w:sz w:val="28"/>
          <w:szCs w:val="28"/>
        </w:rPr>
        <w:t>.</w:t>
      </w:r>
    </w:p>
    <w:p w:rsidR="00171506" w:rsidRDefault="00171506" w:rsidP="00171506">
      <w:pPr>
        <w:rPr>
          <w:color w:val="000000" w:themeColor="text1"/>
          <w:sz w:val="28"/>
          <w:szCs w:val="28"/>
        </w:rPr>
      </w:pPr>
    </w:p>
    <w:p w:rsidR="00171506" w:rsidRDefault="00171506" w:rsidP="001715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171506" w:rsidRDefault="00171506" w:rsidP="00171506">
      <w:pPr>
        <w:rPr>
          <w:sz w:val="28"/>
          <w:szCs w:val="28"/>
        </w:rPr>
      </w:pPr>
    </w:p>
    <w:p w:rsidR="00171506" w:rsidRDefault="00171506" w:rsidP="00171506">
      <w:pPr>
        <w:rPr>
          <w:sz w:val="28"/>
          <w:szCs w:val="28"/>
        </w:rPr>
      </w:pPr>
    </w:p>
    <w:p w:rsidR="00171506" w:rsidRDefault="00171506" w:rsidP="00171506">
      <w:pPr>
        <w:rPr>
          <w:sz w:val="28"/>
          <w:szCs w:val="28"/>
        </w:rPr>
      </w:pPr>
    </w:p>
    <w:p w:rsidR="00171506" w:rsidRDefault="00171506" w:rsidP="001715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1506" w:rsidRDefault="00171506" w:rsidP="00171506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171506" w:rsidRDefault="00171506" w:rsidP="00171506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171506" w:rsidRDefault="00171506" w:rsidP="00171506"/>
    <w:p w:rsidR="00171506" w:rsidRDefault="00171506" w:rsidP="00171506"/>
    <w:p w:rsidR="00705092" w:rsidRDefault="00705092"/>
    <w:sectPr w:rsidR="00705092" w:rsidSect="001715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506"/>
    <w:rsid w:val="0006013F"/>
    <w:rsid w:val="000964D2"/>
    <w:rsid w:val="00134CF8"/>
    <w:rsid w:val="00147298"/>
    <w:rsid w:val="001514A6"/>
    <w:rsid w:val="00171506"/>
    <w:rsid w:val="00197BC7"/>
    <w:rsid w:val="001E0D2B"/>
    <w:rsid w:val="00255572"/>
    <w:rsid w:val="00364E31"/>
    <w:rsid w:val="00437956"/>
    <w:rsid w:val="0044416B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983DC2"/>
    <w:rsid w:val="009E07C2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CF22F1"/>
    <w:rsid w:val="00E43B4C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1506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17150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506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715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2015-01-17T06:41:00Z</cp:lastPrinted>
  <dcterms:created xsi:type="dcterms:W3CDTF">2015-01-17T06:38:00Z</dcterms:created>
  <dcterms:modified xsi:type="dcterms:W3CDTF">2015-01-17T06:42:00Z</dcterms:modified>
</cp:coreProperties>
</file>